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1</w:t>
      </w:r>
      <w:r w:rsidR="00A56644">
        <w:rPr>
          <w:rFonts w:ascii="宋体" w:eastAsia="宋体" w:hAnsi="宋体" w:hint="eastAsia"/>
          <w:sz w:val="28"/>
          <w:szCs w:val="28"/>
          <w:u w:val="single"/>
        </w:rPr>
        <w:t>5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A56644">
        <w:rPr>
          <w:rFonts w:ascii="宋体" w:eastAsia="宋体" w:hAnsi="宋体" w:hint="eastAsia"/>
          <w:sz w:val="28"/>
          <w:szCs w:val="28"/>
        </w:rPr>
        <w:t>10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A56644">
        <w:rPr>
          <w:rFonts w:ascii="宋体" w:eastAsia="宋体" w:hAnsi="宋体" w:hint="eastAsia"/>
          <w:sz w:val="28"/>
          <w:szCs w:val="28"/>
        </w:rPr>
        <w:t>14</w:t>
      </w:r>
      <w:r w:rsidR="00A2643B">
        <w:rPr>
          <w:rFonts w:ascii="宋体" w:eastAsia="宋体" w:hAnsi="宋体" w:hint="eastAsia"/>
          <w:sz w:val="28"/>
          <w:szCs w:val="28"/>
        </w:rPr>
        <w:t>日11:</w:t>
      </w:r>
      <w:r w:rsidR="00D678A2">
        <w:rPr>
          <w:rFonts w:ascii="宋体" w:eastAsia="宋体" w:hAnsi="宋体" w:hint="eastAsia"/>
          <w:sz w:val="28"/>
          <w:szCs w:val="28"/>
        </w:rPr>
        <w:t>45</w:t>
      </w:r>
      <w:r w:rsidR="00A2643B">
        <w:rPr>
          <w:rFonts w:ascii="宋体" w:eastAsia="宋体" w:hAnsi="宋体" w:hint="eastAsia"/>
          <w:sz w:val="28"/>
          <w:szCs w:val="28"/>
        </w:rPr>
        <w:t>-1</w:t>
      </w:r>
      <w:r w:rsidR="00D678A2">
        <w:rPr>
          <w:rFonts w:ascii="宋体" w:eastAsia="宋体" w:hAnsi="宋体" w:hint="eastAsia"/>
          <w:sz w:val="28"/>
          <w:szCs w:val="28"/>
        </w:rPr>
        <w:t>2</w:t>
      </w:r>
      <w:r w:rsidR="00A2643B">
        <w:rPr>
          <w:rFonts w:ascii="宋体" w:eastAsia="宋体" w:hAnsi="宋体" w:hint="eastAsia"/>
          <w:sz w:val="28"/>
          <w:szCs w:val="28"/>
        </w:rPr>
        <w:t>:</w:t>
      </w:r>
      <w:r w:rsidR="00D678A2">
        <w:rPr>
          <w:rFonts w:ascii="宋体" w:eastAsia="宋体" w:hAnsi="宋体" w:hint="eastAsia"/>
          <w:sz w:val="28"/>
          <w:szCs w:val="28"/>
        </w:rPr>
        <w:t>2</w:t>
      </w:r>
      <w:r w:rsidR="00A2643B">
        <w:rPr>
          <w:rFonts w:ascii="宋体" w:eastAsia="宋体" w:hAnsi="宋体" w:hint="eastAsia"/>
          <w:sz w:val="28"/>
          <w:szCs w:val="28"/>
        </w:rPr>
        <w:t xml:space="preserve">0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A2643B">
        <w:rPr>
          <w:rFonts w:ascii="宋体" w:eastAsia="宋体" w:hAnsi="宋体" w:hint="eastAsia"/>
          <w:sz w:val="28"/>
          <w:szCs w:val="28"/>
        </w:rPr>
        <w:t>松江校区第三教学楼3</w:t>
      </w:r>
      <w:r w:rsidR="00A56644">
        <w:rPr>
          <w:rFonts w:ascii="宋体" w:eastAsia="宋体" w:hAnsi="宋体" w:hint="eastAsia"/>
          <w:sz w:val="28"/>
          <w:szCs w:val="28"/>
        </w:rPr>
        <w:t>41</w:t>
      </w:r>
      <w:r w:rsidR="00A2643B">
        <w:rPr>
          <w:rFonts w:ascii="宋体" w:eastAsia="宋体" w:hAnsi="宋体" w:hint="eastAsia"/>
          <w:sz w:val="28"/>
          <w:szCs w:val="28"/>
        </w:rPr>
        <w:t>室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</w:t>
      </w:r>
      <w:r w:rsidR="00A56644">
        <w:rPr>
          <w:rFonts w:ascii="宋体" w:eastAsia="宋体" w:hAnsi="宋体" w:hint="eastAsia"/>
          <w:sz w:val="28"/>
          <w:szCs w:val="28"/>
        </w:rPr>
        <w:t>谢建文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：介绍</w:t>
            </w:r>
            <w:r w:rsidR="00A56644">
              <w:rPr>
                <w:rFonts w:ascii="仿宋_GB2312" w:hAnsi="宋体"/>
                <w:color w:val="000000"/>
                <w:szCs w:val="32"/>
              </w:rPr>
              <w:t>和落实学校党委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2020年巡察工作精神，做好“回头看”相关准备工作，做好后勤保障工作</w:t>
            </w:r>
            <w:r w:rsidR="00D678A2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335F9C" w:rsidRDefault="007F17EA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： 讨论本年度研究生硕士导师名额分配问题，拟教授指导不超过2名/届，增加副教授指导人数</w:t>
            </w:r>
            <w:r w:rsidR="00D678A2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●议题3：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讨论修订德语系绩效工资分配方案，增加博士后指导系数</w:t>
            </w:r>
            <w:r w:rsidR="00D678A2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A2643B" w:rsidRDefault="00A2643B" w:rsidP="00A2643B">
            <w:pPr>
              <w:snapToGrid w:val="0"/>
              <w:spacing w:line="560" w:lineRule="exact"/>
              <w:jc w:val="left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●议题4：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 xml:space="preserve"> 讨论德语系撰写《德语人文社会发展报告2020》，动员全系教师参与；</w:t>
            </w:r>
          </w:p>
          <w:p w:rsidR="00A56644" w:rsidRDefault="00A56644" w:rsidP="00A56644">
            <w:pPr>
              <w:snapToGrid w:val="0"/>
              <w:spacing w:line="560" w:lineRule="exact"/>
              <w:jc w:val="left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●议题5： 传达学校关于教材审核会议的主要内容和精神；</w:t>
            </w:r>
          </w:p>
          <w:p w:rsidR="00A2643B" w:rsidRPr="00A56644" w:rsidRDefault="00A56644" w:rsidP="00D678A2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●议题5： 通报2020年研究生国家奖学金评选事宜。</w:t>
            </w:r>
          </w:p>
        </w:tc>
      </w:tr>
      <w:tr w:rsidR="00335F9C">
        <w:trPr>
          <w:trHeight w:val="270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335F9C" w:rsidRDefault="007F17E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本年度研究生硕士导师名额分配方案</w:t>
            </w:r>
            <w:r w:rsidR="00701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；</w:t>
            </w:r>
          </w:p>
          <w:p w:rsidR="00335F9C" w:rsidRDefault="00D678A2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经会议讨论，一致同意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修订德语系绩效工资分配方案</w:t>
            </w:r>
            <w:r w:rsidR="00701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；</w:t>
            </w:r>
          </w:p>
          <w:p w:rsidR="0070149B" w:rsidRDefault="00D678A2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经会议讨论，一致同意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撰写《德语人文社会发展报告2020》</w:t>
            </w:r>
            <w:r w:rsidR="007014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lastRenderedPageBreak/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F9" w:rsidRDefault="00704DF9" w:rsidP="00A2643B">
      <w:r>
        <w:separator/>
      </w:r>
    </w:p>
  </w:endnote>
  <w:endnote w:type="continuationSeparator" w:id="1">
    <w:p w:rsidR="00704DF9" w:rsidRDefault="00704DF9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F9" w:rsidRDefault="00704DF9" w:rsidP="00A2643B">
      <w:r>
        <w:separator/>
      </w:r>
    </w:p>
  </w:footnote>
  <w:footnote w:type="continuationSeparator" w:id="1">
    <w:p w:rsidR="00704DF9" w:rsidRDefault="00704DF9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0A65EF"/>
    <w:rsid w:val="00102020"/>
    <w:rsid w:val="00174DA9"/>
    <w:rsid w:val="00335F9C"/>
    <w:rsid w:val="003D1B7B"/>
    <w:rsid w:val="0049774D"/>
    <w:rsid w:val="00692930"/>
    <w:rsid w:val="006C4D9D"/>
    <w:rsid w:val="0070149B"/>
    <w:rsid w:val="00703326"/>
    <w:rsid w:val="00704DF9"/>
    <w:rsid w:val="007A5CF9"/>
    <w:rsid w:val="007F17EA"/>
    <w:rsid w:val="00A2643B"/>
    <w:rsid w:val="00A56644"/>
    <w:rsid w:val="00C52823"/>
    <w:rsid w:val="00C713CC"/>
    <w:rsid w:val="00D678A2"/>
    <w:rsid w:val="00DC169D"/>
    <w:rsid w:val="00DD1DD1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461</Characters>
  <Application>Microsoft Office Word</Application>
  <DocSecurity>0</DocSecurity>
  <Lines>3</Lines>
  <Paragraphs>1</Paragraphs>
  <ScaleCrop>false</ScaleCrop>
  <Company>上海外国语大学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11</cp:revision>
  <dcterms:created xsi:type="dcterms:W3CDTF">2016-12-28T15:08:00Z</dcterms:created>
  <dcterms:modified xsi:type="dcterms:W3CDTF">2020-10-20T02:31:00Z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