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60F" w:rsidRDefault="0033460F" w:rsidP="0033460F">
      <w:r>
        <w:rPr>
          <w:rFonts w:hint="eastAsia"/>
        </w:rPr>
        <w:t>全面贸易战当前，欧盟很纠结</w:t>
      </w:r>
    </w:p>
    <w:p w:rsidR="0033460F" w:rsidRDefault="0033460F" w:rsidP="0033460F">
      <w:r>
        <w:rPr>
          <w:rFonts w:hint="eastAsia"/>
        </w:rPr>
        <w:t>来源：环球时报</w:t>
      </w:r>
      <w:r>
        <w:rPr>
          <w:rFonts w:hint="eastAsia"/>
        </w:rPr>
        <w:t xml:space="preserve"> </w:t>
      </w:r>
      <w:r>
        <w:rPr>
          <w:rFonts w:hint="eastAsia"/>
        </w:rPr>
        <w:t>作者：金锋</w:t>
      </w:r>
    </w:p>
    <w:p w:rsidR="0033460F" w:rsidRDefault="0033460F" w:rsidP="0033460F"/>
    <w:p w:rsidR="0033460F" w:rsidRDefault="0033460F" w:rsidP="0033460F">
      <w:r>
        <w:t>2018-03-08 00:20</w:t>
      </w:r>
    </w:p>
    <w:p w:rsidR="0033460F" w:rsidRDefault="0033460F" w:rsidP="0033460F"/>
    <w:p w:rsidR="0033460F" w:rsidRDefault="0033460F" w:rsidP="0033460F">
      <w:r>
        <w:rPr>
          <w:rFonts w:hint="eastAsia"/>
        </w:rPr>
        <w:t>贸易摩擦一直不断在欧洲和美国间发生，尤其是过去</w:t>
      </w:r>
      <w:r>
        <w:t>30年中</w:t>
      </w:r>
      <w:proofErr w:type="gramStart"/>
      <w:r>
        <w:t>巨额对</w:t>
      </w:r>
      <w:proofErr w:type="gramEnd"/>
      <w:r>
        <w:t>欧贸易逆差使美国历任总统头疼不已，特朗普总统竞选中更是发誓采取措施，对此，欧洲和世界已有所准备。不过，当特朗普总统真的宣布拟对进口美国的钢铁和铝制品课征高额关税时，欧洲还是表现出了震惊。</w:t>
      </w:r>
    </w:p>
    <w:p w:rsidR="0033460F" w:rsidRDefault="0033460F" w:rsidP="0033460F"/>
    <w:p w:rsidR="0033460F" w:rsidRDefault="0033460F" w:rsidP="0033460F">
      <w:r>
        <w:rPr>
          <w:rFonts w:hint="eastAsia"/>
        </w:rPr>
        <w:t>欧盟迅速做出迎战的姿态，一方面抗议美国损人不利己，即便制裁也不能打击自己的盟友</w:t>
      </w:r>
      <w:r>
        <w:t>;另一方面则透过媒体表示已拟就一份报复清单，对价值28亿欧元出口欧盟的美国商品征收高达25%的关税，而且主要针对那些来自威斯康星州和肯塔基州的产品，这里是美国众议院议长瑞安和参议院共和党领袖麦康奈尔的故乡。显然，欧盟在以此对美国政界施加压力，迫使美国政界的“利益相关者”劝阻特朗普总统改变主意。欧盟期待着“精准报复”能够奏效，再现小布什总统时期欧美贸易争端一度硝烟弥漫、最终言归于好的局面。</w:t>
      </w:r>
    </w:p>
    <w:p w:rsidR="0033460F" w:rsidRDefault="0033460F" w:rsidP="0033460F"/>
    <w:p w:rsidR="0033460F" w:rsidRDefault="0033460F" w:rsidP="0033460F">
      <w:r>
        <w:rPr>
          <w:rFonts w:hint="eastAsia"/>
        </w:rPr>
        <w:t>时间很巧合，</w:t>
      </w:r>
      <w:r>
        <w:t>16年前的3月5日，时任美国总统布什宣布对进口美国的欧洲钢铁产品加征8%-30%的关税，欧盟随即对主要来自佛罗里达州、俄勒冈州等共和党人选区的产品增收关税，特别把矛头指向布什总统弟弟主政的佛罗里达州，结果的确很灵，布什政府制裁大旗高高举起，轻轻放下，欧美之间危在旦夕的贸易战偃旗息鼓。</w:t>
      </w:r>
    </w:p>
    <w:p w:rsidR="0033460F" w:rsidRDefault="0033460F" w:rsidP="0033460F"/>
    <w:p w:rsidR="0033460F" w:rsidRDefault="0033460F" w:rsidP="0033460F">
      <w:r>
        <w:rPr>
          <w:rFonts w:hint="eastAsia"/>
        </w:rPr>
        <w:t>不过，此一时彼一时，在当下这场较量中，欧盟的决策者和智囊正面临艰难的选择：</w:t>
      </w:r>
    </w:p>
    <w:p w:rsidR="0033460F" w:rsidRDefault="0033460F" w:rsidP="0033460F"/>
    <w:p w:rsidR="0033460F" w:rsidRDefault="0033460F" w:rsidP="0033460F">
      <w:r>
        <w:rPr>
          <w:rFonts w:hint="eastAsia"/>
        </w:rPr>
        <w:t>欧盟的担忧是，“美国优先”战略正在瓦解现存国际贸易秩序。与以往政府不同，美国现政府不是追究其他国家是否违反了贸易规则，而是以自身国家安全为由对其他国家的涉美贸易进行限制，这实际抛弃了各国公认的全球贸易制度。若各贸易大国被迫跟进效仿，世界将面临一场空前的贸易混战，欧盟将深受其害。这是以全球制度规则主要缔造者和捍卫者居功的欧洲所不愿看到的。</w:t>
      </w:r>
    </w:p>
    <w:p w:rsidR="0033460F" w:rsidRDefault="0033460F" w:rsidP="0033460F"/>
    <w:p w:rsidR="0033460F" w:rsidRDefault="0033460F" w:rsidP="0033460F"/>
    <w:p w:rsidR="0033460F" w:rsidRDefault="0033460F" w:rsidP="0033460F">
      <w:r>
        <w:rPr>
          <w:rFonts w:hint="eastAsia"/>
        </w:rPr>
        <w:t>欧盟的短板是，</w:t>
      </w:r>
      <w:r>
        <w:t xml:space="preserve"> 尽管美国历届政府都不满，但欧盟每每依据国际规则等不同的说法避免使对美贸易摩擦上升为贸易战。现在的难题是，特朗普总统根本不和你理论“说法”，他在意的是“打法”，是要看到他想要的结果。对此，有德国学者就建议欧盟“闭嘴”，有那么巨大的贸易顺差，和美国打贸易战等于自毁。</w:t>
      </w:r>
    </w:p>
    <w:p w:rsidR="0033460F" w:rsidRDefault="0033460F" w:rsidP="0033460F"/>
    <w:p w:rsidR="0033460F" w:rsidRDefault="0033460F" w:rsidP="0033460F">
      <w:r>
        <w:rPr>
          <w:rFonts w:hint="eastAsia"/>
        </w:rPr>
        <w:t>欧盟的纠结是，不反击美国的关税制裁，经济上将面临巨大损失，欧盟最大产钢户德国首当其冲，钢铁和铝业事关近</w:t>
      </w:r>
      <w:r>
        <w:t>400万个就业岗位;政治上承受风险，尤其是在民粹主义蔓延、选票分化的政治生态中，欧洲政治家们谁也不敢得罪在选民中有强大影响的金属行业工会;“价值观”上将面临屈服国际关系中丛林法则的尴尬局面，特朗普总统信奉的是美国优先，此外无法，欧盟的各种“道理”“说法”失去意义。但若</w:t>
      </w:r>
      <w:proofErr w:type="gramStart"/>
      <w:r>
        <w:t>真的反</w:t>
      </w:r>
      <w:proofErr w:type="gramEnd"/>
      <w:r>
        <w:t>制，有可能遭受更大打击，可能面临欧盟承受不起的经济全面崩溃。更大的危险还在于，欧盟正处于高度脆弱的时刻，来自美国的压力将催生欧盟的“内战</w:t>
      </w:r>
      <w:r>
        <w:rPr>
          <w:rFonts w:hint="eastAsia"/>
        </w:rPr>
        <w:t>”，这可能是压垮欧盟的最后一根草：对美国的关税制裁各成员国面临的压力不同，感受不同，对美顺差最大的德国早已因其对盟内各国的贸易顺差受到欧盟</w:t>
      </w:r>
      <w:r>
        <w:rPr>
          <w:rFonts w:hint="eastAsia"/>
        </w:rPr>
        <w:lastRenderedPageBreak/>
        <w:t>总部、法国、意大利和希腊等方面的批评。有专家认为，是德国把欧盟拖入了与美国的贸易战，德国应承担责任。就连德国内部也有学者认为，德国对外贸易顺差并不完全受益于产品质量，还因为德国多年刻意推行“工资克制”政策，压低劳动成本，加之欧元对美元贬值等多重“不公平竞争”因素。</w:t>
      </w:r>
    </w:p>
    <w:p w:rsidR="0033460F" w:rsidRDefault="0033460F" w:rsidP="0033460F"/>
    <w:p w:rsidR="00322081" w:rsidRDefault="0033460F" w:rsidP="0033460F">
      <w:r>
        <w:rPr>
          <w:rFonts w:hint="eastAsia"/>
        </w:rPr>
        <w:t>欧盟很纠结，特朗普总统很镇定。目前看，再现</w:t>
      </w:r>
      <w:r>
        <w:t>16年前欧美贸易战转危为安的希望，正变得扑朔迷离，出现1930年全面贸易战的危险在日益逼近，考验政治家们智慧的时刻到了，毕竟一场人为的贸易战不仅给欧美，也会给全球带来难以估量的灾难。</w:t>
      </w:r>
    </w:p>
    <w:p w:rsidR="000F3CF3" w:rsidRDefault="0033460F" w:rsidP="0033460F">
      <w:bookmarkStart w:id="0" w:name="_GoBack"/>
      <w:bookmarkEnd w:id="0"/>
      <w:r>
        <w:t>(作者是上海外国语大学研究员)</w:t>
      </w:r>
    </w:p>
    <w:sectPr w:rsidR="000F3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60F"/>
    <w:rsid w:val="000F3CF3"/>
    <w:rsid w:val="00322081"/>
    <w:rsid w:val="0033460F"/>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1F56A"/>
  <w15:chartTrackingRefBased/>
  <w15:docId w15:val="{E7C41F9E-C417-4D65-90FA-04CD1C71E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783358">
      <w:bodyDiv w:val="1"/>
      <w:marLeft w:val="0"/>
      <w:marRight w:val="0"/>
      <w:marTop w:val="0"/>
      <w:marBottom w:val="0"/>
      <w:divBdr>
        <w:top w:val="none" w:sz="0" w:space="0" w:color="auto"/>
        <w:left w:val="none" w:sz="0" w:space="0" w:color="auto"/>
        <w:bottom w:val="none" w:sz="0" w:space="0" w:color="auto"/>
        <w:right w:val="none" w:sz="0" w:space="0" w:color="auto"/>
      </w:divBdr>
      <w:divsChild>
        <w:div w:id="2110812000">
          <w:marLeft w:val="0"/>
          <w:marRight w:val="0"/>
          <w:marTop w:val="0"/>
          <w:marBottom w:val="0"/>
          <w:divBdr>
            <w:top w:val="none" w:sz="0" w:space="0" w:color="auto"/>
            <w:left w:val="none" w:sz="0" w:space="0" w:color="auto"/>
            <w:bottom w:val="none" w:sz="0" w:space="0" w:color="auto"/>
            <w:right w:val="none" w:sz="0" w:space="0" w:color="auto"/>
          </w:divBdr>
          <w:divsChild>
            <w:div w:id="1623685481">
              <w:marLeft w:val="0"/>
              <w:marRight w:val="0"/>
              <w:marTop w:val="0"/>
              <w:marBottom w:val="900"/>
              <w:divBdr>
                <w:top w:val="none" w:sz="0" w:space="0" w:color="auto"/>
                <w:left w:val="none" w:sz="0" w:space="0" w:color="auto"/>
                <w:bottom w:val="none" w:sz="0" w:space="0" w:color="auto"/>
                <w:right w:val="none" w:sz="0" w:space="0" w:color="auto"/>
              </w:divBdr>
            </w:div>
            <w:div w:id="1023436200">
              <w:marLeft w:val="0"/>
              <w:marRight w:val="0"/>
              <w:marTop w:val="0"/>
              <w:marBottom w:val="390"/>
              <w:divBdr>
                <w:top w:val="none" w:sz="0" w:space="0" w:color="auto"/>
                <w:left w:val="none" w:sz="0" w:space="0" w:color="auto"/>
                <w:bottom w:val="none" w:sz="0" w:space="0" w:color="auto"/>
                <w:right w:val="none" w:sz="0" w:space="0" w:color="auto"/>
              </w:divBdr>
              <w:divsChild>
                <w:div w:id="1721588257">
                  <w:marLeft w:val="0"/>
                  <w:marRight w:val="0"/>
                  <w:marTop w:val="0"/>
                  <w:marBottom w:val="0"/>
                  <w:divBdr>
                    <w:top w:val="none" w:sz="0" w:space="0" w:color="auto"/>
                    <w:left w:val="none" w:sz="0" w:space="0" w:color="auto"/>
                    <w:bottom w:val="none" w:sz="0" w:space="0" w:color="auto"/>
                    <w:right w:val="none" w:sz="0" w:space="0" w:color="auto"/>
                  </w:divBdr>
                </w:div>
                <w:div w:id="59732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2710">
          <w:marLeft w:val="0"/>
          <w:marRight w:val="0"/>
          <w:marTop w:val="0"/>
          <w:marBottom w:val="0"/>
          <w:divBdr>
            <w:top w:val="none" w:sz="0" w:space="0" w:color="auto"/>
            <w:left w:val="none" w:sz="0" w:space="0" w:color="auto"/>
            <w:bottom w:val="none" w:sz="0" w:space="0" w:color="auto"/>
            <w:right w:val="none" w:sz="0" w:space="0" w:color="auto"/>
          </w:divBdr>
          <w:divsChild>
            <w:div w:id="2094085778">
              <w:marLeft w:val="0"/>
              <w:marRight w:val="0"/>
              <w:marTop w:val="0"/>
              <w:marBottom w:val="600"/>
              <w:divBdr>
                <w:top w:val="none" w:sz="0" w:space="0" w:color="auto"/>
                <w:left w:val="none" w:sz="0" w:space="0" w:color="auto"/>
                <w:bottom w:val="none" w:sz="0" w:space="0" w:color="auto"/>
                <w:right w:val="none" w:sz="0" w:space="0" w:color="auto"/>
              </w:divBdr>
              <w:divsChild>
                <w:div w:id="147915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223</Words>
  <Characters>1275</Characters>
  <Application>Microsoft Office Word</Application>
  <DocSecurity>0</DocSecurity>
  <Lines>10</Lines>
  <Paragraphs>2</Paragraphs>
  <ScaleCrop>false</ScaleCrop>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2020-04-16T02:21:00Z</dcterms:created>
  <dcterms:modified xsi:type="dcterms:W3CDTF">2020-04-16T02:24:00Z</dcterms:modified>
</cp:coreProperties>
</file>