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F2" w:rsidRDefault="005A63F2" w:rsidP="005A63F2">
      <w:r>
        <w:rPr>
          <w:rFonts w:hint="eastAsia"/>
        </w:rPr>
        <w:t>欧洲正放弃对美幻想，变得清醒</w:t>
      </w:r>
    </w:p>
    <w:p w:rsidR="005A63F2" w:rsidRDefault="005A63F2" w:rsidP="005A63F2">
      <w:r>
        <w:rPr>
          <w:rFonts w:hint="eastAsia"/>
        </w:rPr>
        <w:t>来源：环球时报</w:t>
      </w:r>
    </w:p>
    <w:p w:rsidR="005A63F2" w:rsidRDefault="005A63F2" w:rsidP="005A63F2">
      <w:r>
        <w:rPr>
          <w:rFonts w:hint="eastAsia"/>
        </w:rPr>
        <w:t>作者：金锋</w:t>
      </w:r>
    </w:p>
    <w:p w:rsidR="005A63F2" w:rsidRDefault="005A63F2" w:rsidP="005A63F2">
      <w:r>
        <w:t>2019-05-31</w:t>
      </w:r>
      <w:bookmarkStart w:id="0" w:name="_GoBack"/>
      <w:bookmarkEnd w:id="0"/>
    </w:p>
    <w:p w:rsidR="005A63F2" w:rsidRDefault="005A63F2" w:rsidP="005A63F2"/>
    <w:p w:rsidR="005A63F2" w:rsidRDefault="005A63F2" w:rsidP="005A63F2">
      <w:r>
        <w:rPr>
          <w:rFonts w:hint="eastAsia"/>
        </w:rPr>
        <w:t>近来的舆论显示，欧洲正越来越焦虑地注视着美国挑起的中美贸易战。欧洲原本以为可以置身其外，有些人甚至幻想从美国打压中国的过程中得到些好处，但随着贸易战不断升级，不断向科技领域扩散，对华为的“封杀”甚至已经伤及很多欧洲公民的个人利益。许多分析人士包括政府代表逐渐意识到，贸易战是美国唯我独尊世界秩序的一部分。中欧经贸高度融合，美国若能“征服”中国经济，也就能掌握欧洲经济的命运。在欧洲战略研究界，华为事件近来正成为透视美国新霸权的经典案例。</w:t>
      </w:r>
    </w:p>
    <w:p w:rsidR="005A63F2" w:rsidRDefault="005A63F2" w:rsidP="005A63F2"/>
    <w:p w:rsidR="005A63F2" w:rsidRDefault="005A63F2" w:rsidP="005A63F2">
      <w:r>
        <w:rPr>
          <w:rFonts w:hint="eastAsia"/>
        </w:rPr>
        <w:t>首先，美国一再宣扬华为受中国政府控制，从事间谍活动，威胁了美国及盟友国家安全。事实却是，尽管欧洲一再呼吁，美国至今仍不能提供任何支撑其指控的证据。美国政府通过立法源源不断地从美国的网络公司和通信设备制造商那里获取大量涉及世界各国政府、企业和个人的数据，在任何可能的地方都留有“后门”，甚至大肆监听盟国领导人的电话。欧洲的监管机构和媒体反复确认，华为没有美国产品那样的“后门”，美国的无端指责导致各国对华为不断进行最严格的审核，可以说华为已经是国际上至今为止受到检验最多最严苛的公司之一。</w:t>
      </w:r>
    </w:p>
    <w:p w:rsidR="005A63F2" w:rsidRDefault="005A63F2" w:rsidP="005A63F2"/>
    <w:p w:rsidR="005A63F2" w:rsidRDefault="005A63F2" w:rsidP="005A63F2">
      <w:r>
        <w:rPr>
          <w:rFonts w:hint="eastAsia"/>
        </w:rPr>
        <w:t>其次，美国曾经被欧洲认为是世界自由经济的榜样，是市场经济的典范。然而，美国政府对华为的一道“封杀令”就迫使谷歌这样的企业巨头迅速断绝与华为的供货关系，虽然自己也将为此蒙受巨大的商业损失，但不得不屈从美国政府的威逼。在数字互联的时代，市场经济越来越不再是人们想象的市场主导，而是被少数几个数字网络企业寡头分割，欧洲各国的网络世界早已属于谷歌、亚马逊、脸书和推特们，虽然不断出现这样那样的纠纷，但欧洲人还是接受了美国企业分割欧洲数字网络市场的现实，只要它们依法经营就行。华为事件却让欧洲看到了故事的另外一面：在美国国家利益面前，所有美国企业都只是美国政府的工具，而那个美国利益是可以由总统个人定义的。一个可以由总统个人定义国家利益的国家和一个随时可以由政府以法律名义令行禁止的经济体系，你还能相信它是欧洲理想中自由经济的典范吗？</w:t>
      </w:r>
    </w:p>
    <w:p w:rsidR="005A63F2" w:rsidRDefault="005A63F2" w:rsidP="005A63F2"/>
    <w:p w:rsidR="005A63F2" w:rsidRDefault="005A63F2" w:rsidP="005A63F2"/>
    <w:p w:rsidR="005A63F2" w:rsidRDefault="005A63F2" w:rsidP="005A63F2">
      <w:r>
        <w:rPr>
          <w:rFonts w:hint="eastAsia"/>
        </w:rPr>
        <w:t>再次，欧洲人曾经为自己是“非武力文明力量”而自豪，致力于推进国际关系的“法制化”。然而，欧洲人看到眼前的事实却是，经由国际法程序确定、涉及欧洲切身利益的伊核协议被美国撕毁，正成为名存实亡的“废纸”</w:t>
      </w:r>
      <w:r>
        <w:t>;欧洲人还看到，华为遵守欧洲法律，切实“开源”透明地为欧洲提供5G服务，推进欧洲数字进步，但美国政府却将华为“非法化”，不仅四面封杀，还要逼迫欧洲各国屈从美国围殴华为，谁不顺从，美国就“很难保障其安全”。美国正试图重新强行定义欧洲和各国努力推动的国际关系法制化和规范化进程，顺我者昌，逆我者亡。今天是华为，明天是谁？</w:t>
      </w:r>
      <w:r>
        <w:rPr>
          <w:rFonts w:hint="eastAsia"/>
        </w:rPr>
        <w:t>法国的阿尔斯通因所谓违反美国国家利益倒下了，那德国的大众和宝马呢？</w:t>
      </w:r>
    </w:p>
    <w:p w:rsidR="005A63F2" w:rsidRDefault="005A63F2" w:rsidP="005A63F2"/>
    <w:p w:rsidR="000F3CF3" w:rsidRPr="005A63F2" w:rsidRDefault="005A63F2" w:rsidP="005A63F2">
      <w:r>
        <w:rPr>
          <w:rFonts w:hint="eastAsia"/>
        </w:rPr>
        <w:t>美国政府核心团队的世界观很简单：世界根本上是一元的，就是美国独尊，世界如果有二元，那就是美国以外要臣服美国或应该被美国征服的世界，最终目的就是美国独大独尊，美国以外的世界就是手段，不是目的，对欧洲也不例外。</w:t>
      </w:r>
      <w:r>
        <w:t>(作者是上海外国语大学研究员)</w:t>
      </w:r>
    </w:p>
    <w:sectPr w:rsidR="000F3CF3" w:rsidRPr="005A63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191" w:rsidRDefault="00623191" w:rsidP="005A63F2">
      <w:r>
        <w:separator/>
      </w:r>
    </w:p>
  </w:endnote>
  <w:endnote w:type="continuationSeparator" w:id="0">
    <w:p w:rsidR="00623191" w:rsidRDefault="00623191" w:rsidP="005A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191" w:rsidRDefault="00623191" w:rsidP="005A63F2">
      <w:r>
        <w:separator/>
      </w:r>
    </w:p>
  </w:footnote>
  <w:footnote w:type="continuationSeparator" w:id="0">
    <w:p w:rsidR="00623191" w:rsidRDefault="00623191" w:rsidP="005A6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D"/>
    <w:rsid w:val="000F3CF3"/>
    <w:rsid w:val="005A63F2"/>
    <w:rsid w:val="005D1BBD"/>
    <w:rsid w:val="00623191"/>
    <w:rsid w:val="00985AA6"/>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9A530"/>
  <w15:chartTrackingRefBased/>
  <w15:docId w15:val="{6ECD50C5-DDC4-4D92-9E0E-3F5CD63A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5AA6"/>
    <w:pPr>
      <w:ind w:leftChars="2500" w:left="100"/>
    </w:pPr>
  </w:style>
  <w:style w:type="character" w:customStyle="1" w:styleId="a4">
    <w:name w:val="日期 字符"/>
    <w:basedOn w:val="a0"/>
    <w:link w:val="a3"/>
    <w:uiPriority w:val="99"/>
    <w:semiHidden/>
    <w:rsid w:val="00985AA6"/>
  </w:style>
  <w:style w:type="paragraph" w:styleId="a5">
    <w:name w:val="header"/>
    <w:basedOn w:val="a"/>
    <w:link w:val="a6"/>
    <w:uiPriority w:val="99"/>
    <w:unhideWhenUsed/>
    <w:rsid w:val="005A63F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A63F2"/>
    <w:rPr>
      <w:sz w:val="18"/>
      <w:szCs w:val="18"/>
    </w:rPr>
  </w:style>
  <w:style w:type="paragraph" w:styleId="a7">
    <w:name w:val="footer"/>
    <w:basedOn w:val="a"/>
    <w:link w:val="a8"/>
    <w:uiPriority w:val="99"/>
    <w:unhideWhenUsed/>
    <w:rsid w:val="005A63F2"/>
    <w:pPr>
      <w:tabs>
        <w:tab w:val="center" w:pos="4153"/>
        <w:tab w:val="right" w:pos="8306"/>
      </w:tabs>
      <w:snapToGrid w:val="0"/>
      <w:jc w:val="left"/>
    </w:pPr>
    <w:rPr>
      <w:sz w:val="18"/>
      <w:szCs w:val="18"/>
    </w:rPr>
  </w:style>
  <w:style w:type="character" w:customStyle="1" w:styleId="a8">
    <w:name w:val="页脚 字符"/>
    <w:basedOn w:val="a0"/>
    <w:link w:val="a7"/>
    <w:uiPriority w:val="99"/>
    <w:rsid w:val="005A63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4927">
      <w:bodyDiv w:val="1"/>
      <w:marLeft w:val="0"/>
      <w:marRight w:val="0"/>
      <w:marTop w:val="0"/>
      <w:marBottom w:val="0"/>
      <w:divBdr>
        <w:top w:val="none" w:sz="0" w:space="0" w:color="auto"/>
        <w:left w:val="none" w:sz="0" w:space="0" w:color="auto"/>
        <w:bottom w:val="none" w:sz="0" w:space="0" w:color="auto"/>
        <w:right w:val="none" w:sz="0" w:space="0" w:color="auto"/>
      </w:divBdr>
      <w:divsChild>
        <w:div w:id="395275339">
          <w:marLeft w:val="0"/>
          <w:marRight w:val="0"/>
          <w:marTop w:val="0"/>
          <w:marBottom w:val="0"/>
          <w:divBdr>
            <w:top w:val="none" w:sz="0" w:space="0" w:color="auto"/>
            <w:left w:val="none" w:sz="0" w:space="0" w:color="auto"/>
            <w:bottom w:val="none" w:sz="0" w:space="0" w:color="auto"/>
            <w:right w:val="none" w:sz="0" w:space="0" w:color="auto"/>
          </w:divBdr>
          <w:divsChild>
            <w:div w:id="294212947">
              <w:marLeft w:val="0"/>
              <w:marRight w:val="0"/>
              <w:marTop w:val="0"/>
              <w:marBottom w:val="900"/>
              <w:divBdr>
                <w:top w:val="none" w:sz="0" w:space="0" w:color="auto"/>
                <w:left w:val="none" w:sz="0" w:space="0" w:color="auto"/>
                <w:bottom w:val="none" w:sz="0" w:space="0" w:color="auto"/>
                <w:right w:val="none" w:sz="0" w:space="0" w:color="auto"/>
              </w:divBdr>
            </w:div>
            <w:div w:id="2079596887">
              <w:marLeft w:val="0"/>
              <w:marRight w:val="0"/>
              <w:marTop w:val="0"/>
              <w:marBottom w:val="390"/>
              <w:divBdr>
                <w:top w:val="none" w:sz="0" w:space="0" w:color="auto"/>
                <w:left w:val="none" w:sz="0" w:space="0" w:color="auto"/>
                <w:bottom w:val="none" w:sz="0" w:space="0" w:color="auto"/>
                <w:right w:val="none" w:sz="0" w:space="0" w:color="auto"/>
              </w:divBdr>
              <w:divsChild>
                <w:div w:id="40792089">
                  <w:marLeft w:val="0"/>
                  <w:marRight w:val="0"/>
                  <w:marTop w:val="0"/>
                  <w:marBottom w:val="0"/>
                  <w:divBdr>
                    <w:top w:val="none" w:sz="0" w:space="0" w:color="auto"/>
                    <w:left w:val="none" w:sz="0" w:space="0" w:color="auto"/>
                    <w:bottom w:val="none" w:sz="0" w:space="0" w:color="auto"/>
                    <w:right w:val="none" w:sz="0" w:space="0" w:color="auto"/>
                  </w:divBdr>
                </w:div>
                <w:div w:id="14882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05638">
          <w:marLeft w:val="0"/>
          <w:marRight w:val="0"/>
          <w:marTop w:val="0"/>
          <w:marBottom w:val="0"/>
          <w:divBdr>
            <w:top w:val="none" w:sz="0" w:space="0" w:color="auto"/>
            <w:left w:val="none" w:sz="0" w:space="0" w:color="auto"/>
            <w:bottom w:val="none" w:sz="0" w:space="0" w:color="auto"/>
            <w:right w:val="none" w:sz="0" w:space="0" w:color="auto"/>
          </w:divBdr>
          <w:divsChild>
            <w:div w:id="678585376">
              <w:marLeft w:val="0"/>
              <w:marRight w:val="0"/>
              <w:marTop w:val="0"/>
              <w:marBottom w:val="600"/>
              <w:divBdr>
                <w:top w:val="none" w:sz="0" w:space="0" w:color="auto"/>
                <w:left w:val="none" w:sz="0" w:space="0" w:color="auto"/>
                <w:bottom w:val="none" w:sz="0" w:space="0" w:color="auto"/>
                <w:right w:val="none" w:sz="0" w:space="0" w:color="auto"/>
              </w:divBdr>
              <w:divsChild>
                <w:div w:id="3003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509286">
      <w:bodyDiv w:val="1"/>
      <w:marLeft w:val="0"/>
      <w:marRight w:val="0"/>
      <w:marTop w:val="0"/>
      <w:marBottom w:val="0"/>
      <w:divBdr>
        <w:top w:val="none" w:sz="0" w:space="0" w:color="auto"/>
        <w:left w:val="none" w:sz="0" w:space="0" w:color="auto"/>
        <w:bottom w:val="none" w:sz="0" w:space="0" w:color="auto"/>
        <w:right w:val="none" w:sz="0" w:space="0" w:color="auto"/>
      </w:divBdr>
      <w:divsChild>
        <w:div w:id="980499225">
          <w:marLeft w:val="0"/>
          <w:marRight w:val="0"/>
          <w:marTop w:val="0"/>
          <w:marBottom w:val="0"/>
          <w:divBdr>
            <w:top w:val="none" w:sz="0" w:space="0" w:color="auto"/>
            <w:left w:val="none" w:sz="0" w:space="0" w:color="auto"/>
            <w:bottom w:val="none" w:sz="0" w:space="0" w:color="auto"/>
            <w:right w:val="none" w:sz="0" w:space="0" w:color="auto"/>
          </w:divBdr>
        </w:div>
        <w:div w:id="1307976578">
          <w:marLeft w:val="0"/>
          <w:marRight w:val="0"/>
          <w:marTop w:val="0"/>
          <w:marBottom w:val="0"/>
          <w:divBdr>
            <w:top w:val="none" w:sz="0" w:space="0" w:color="auto"/>
            <w:left w:val="none" w:sz="0" w:space="0" w:color="auto"/>
            <w:bottom w:val="none" w:sz="0" w:space="0" w:color="auto"/>
            <w:right w:val="none" w:sz="0" w:space="0" w:color="auto"/>
          </w:divBdr>
        </w:div>
        <w:div w:id="1731345720">
          <w:marLeft w:val="0"/>
          <w:marRight w:val="0"/>
          <w:marTop w:val="0"/>
          <w:marBottom w:val="225"/>
          <w:divBdr>
            <w:top w:val="none" w:sz="0" w:space="0" w:color="auto"/>
            <w:left w:val="none" w:sz="0" w:space="0" w:color="auto"/>
            <w:bottom w:val="none" w:sz="0" w:space="0" w:color="auto"/>
            <w:right w:val="none" w:sz="0" w:space="0" w:color="auto"/>
          </w:divBdr>
          <w:divsChild>
            <w:div w:id="1393699543">
              <w:marLeft w:val="0"/>
              <w:marRight w:val="0"/>
              <w:marTop w:val="600"/>
              <w:marBottom w:val="300"/>
              <w:divBdr>
                <w:top w:val="none" w:sz="0" w:space="0" w:color="auto"/>
                <w:left w:val="none" w:sz="0" w:space="0" w:color="auto"/>
                <w:bottom w:val="none" w:sz="0" w:space="0" w:color="auto"/>
                <w:right w:val="none" w:sz="0" w:space="0" w:color="auto"/>
              </w:divBdr>
            </w:div>
            <w:div w:id="999581049">
              <w:marLeft w:val="0"/>
              <w:marRight w:val="0"/>
              <w:marTop w:val="0"/>
              <w:marBottom w:val="0"/>
              <w:divBdr>
                <w:top w:val="none" w:sz="0" w:space="0" w:color="auto"/>
                <w:left w:val="none" w:sz="0" w:space="0" w:color="auto"/>
                <w:bottom w:val="none" w:sz="0" w:space="0" w:color="auto"/>
                <w:right w:val="none" w:sz="0" w:space="0" w:color="auto"/>
              </w:divBdr>
              <w:divsChild>
                <w:div w:id="152183258">
                  <w:marLeft w:val="0"/>
                  <w:marRight w:val="0"/>
                  <w:marTop w:val="0"/>
                  <w:marBottom w:val="0"/>
                  <w:divBdr>
                    <w:top w:val="none" w:sz="0" w:space="0" w:color="auto"/>
                    <w:left w:val="none" w:sz="0" w:space="0" w:color="auto"/>
                    <w:bottom w:val="none" w:sz="0" w:space="0" w:color="auto"/>
                    <w:right w:val="none" w:sz="0" w:space="0" w:color="auto"/>
                  </w:divBdr>
                  <w:divsChild>
                    <w:div w:id="800880005">
                      <w:marLeft w:val="225"/>
                      <w:marRight w:val="0"/>
                      <w:marTop w:val="0"/>
                      <w:marBottom w:val="30"/>
                      <w:divBdr>
                        <w:top w:val="none" w:sz="0" w:space="0" w:color="auto"/>
                        <w:left w:val="none" w:sz="0" w:space="0" w:color="auto"/>
                        <w:bottom w:val="none" w:sz="0" w:space="0" w:color="auto"/>
                        <w:right w:val="none" w:sz="0" w:space="0" w:color="auto"/>
                      </w:divBdr>
                      <w:divsChild>
                        <w:div w:id="749473338">
                          <w:marLeft w:val="0"/>
                          <w:marRight w:val="0"/>
                          <w:marTop w:val="0"/>
                          <w:marBottom w:val="0"/>
                          <w:divBdr>
                            <w:top w:val="none" w:sz="0" w:space="0" w:color="auto"/>
                            <w:left w:val="none" w:sz="0" w:space="0" w:color="auto"/>
                            <w:bottom w:val="none" w:sz="0" w:space="0" w:color="auto"/>
                            <w:right w:val="none" w:sz="0" w:space="0" w:color="auto"/>
                          </w:divBdr>
                        </w:div>
                        <w:div w:id="139396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22114">
                  <w:marLeft w:val="675"/>
                  <w:marRight w:val="0"/>
                  <w:marTop w:val="150"/>
                  <w:marBottom w:val="0"/>
                  <w:divBdr>
                    <w:top w:val="none" w:sz="0" w:space="0" w:color="auto"/>
                    <w:left w:val="none" w:sz="0" w:space="0" w:color="auto"/>
                    <w:bottom w:val="none" w:sz="0" w:space="0" w:color="auto"/>
                    <w:right w:val="none" w:sz="0" w:space="0" w:color="auto"/>
                  </w:divBdr>
                </w:div>
              </w:divsChild>
            </w:div>
          </w:divsChild>
        </w:div>
        <w:div w:id="554783719">
          <w:marLeft w:val="0"/>
          <w:marRight w:val="0"/>
          <w:marTop w:val="0"/>
          <w:marBottom w:val="225"/>
          <w:divBdr>
            <w:top w:val="single" w:sz="6" w:space="6" w:color="E4393C"/>
            <w:left w:val="single" w:sz="6" w:space="0" w:color="E4393C"/>
            <w:bottom w:val="single" w:sz="6" w:space="6" w:color="E4393C"/>
            <w:right w:val="single" w:sz="6" w:space="0" w:color="E4393C"/>
          </w:divBdr>
        </w:div>
        <w:div w:id="1078209490">
          <w:marLeft w:val="0"/>
          <w:marRight w:val="0"/>
          <w:marTop w:val="0"/>
          <w:marBottom w:val="0"/>
          <w:divBdr>
            <w:top w:val="none" w:sz="0" w:space="0" w:color="auto"/>
            <w:left w:val="none" w:sz="0" w:space="0" w:color="auto"/>
            <w:bottom w:val="none" w:sz="0" w:space="0" w:color="auto"/>
            <w:right w:val="none" w:sz="0" w:space="0" w:color="auto"/>
          </w:divBdr>
          <w:divsChild>
            <w:div w:id="397747668">
              <w:marLeft w:val="0"/>
              <w:marRight w:val="0"/>
              <w:marTop w:val="0"/>
              <w:marBottom w:val="0"/>
              <w:divBdr>
                <w:top w:val="none" w:sz="0" w:space="0" w:color="auto"/>
                <w:left w:val="none" w:sz="0" w:space="0" w:color="auto"/>
                <w:bottom w:val="none" w:sz="0" w:space="0" w:color="auto"/>
                <w:right w:val="none" w:sz="0" w:space="0" w:color="auto"/>
              </w:divBdr>
              <w:divsChild>
                <w:div w:id="1487824445">
                  <w:marLeft w:val="0"/>
                  <w:marRight w:val="0"/>
                  <w:marTop w:val="0"/>
                  <w:marBottom w:val="0"/>
                  <w:divBdr>
                    <w:top w:val="none" w:sz="0" w:space="0" w:color="auto"/>
                    <w:left w:val="none" w:sz="0" w:space="0" w:color="auto"/>
                    <w:bottom w:val="none" w:sz="0" w:space="0" w:color="auto"/>
                    <w:right w:val="none" w:sz="0" w:space="0" w:color="auto"/>
                  </w:divBdr>
                </w:div>
                <w:div w:id="490946251">
                  <w:marLeft w:val="0"/>
                  <w:marRight w:val="0"/>
                  <w:marTop w:val="0"/>
                  <w:marBottom w:val="0"/>
                  <w:divBdr>
                    <w:top w:val="none" w:sz="0" w:space="0" w:color="auto"/>
                    <w:left w:val="none" w:sz="0" w:space="0" w:color="auto"/>
                    <w:bottom w:val="none" w:sz="0" w:space="0" w:color="auto"/>
                    <w:right w:val="none" w:sz="0" w:space="0" w:color="auto"/>
                  </w:divBdr>
                  <w:divsChild>
                    <w:div w:id="16600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06113">
      <w:bodyDiv w:val="1"/>
      <w:marLeft w:val="0"/>
      <w:marRight w:val="0"/>
      <w:marTop w:val="0"/>
      <w:marBottom w:val="0"/>
      <w:divBdr>
        <w:top w:val="none" w:sz="0" w:space="0" w:color="auto"/>
        <w:left w:val="none" w:sz="0" w:space="0" w:color="auto"/>
        <w:bottom w:val="none" w:sz="0" w:space="0" w:color="auto"/>
        <w:right w:val="none" w:sz="0" w:space="0" w:color="auto"/>
      </w:divBdr>
      <w:divsChild>
        <w:div w:id="1066880991">
          <w:marLeft w:val="0"/>
          <w:marRight w:val="0"/>
          <w:marTop w:val="0"/>
          <w:marBottom w:val="0"/>
          <w:divBdr>
            <w:top w:val="none" w:sz="0" w:space="0" w:color="auto"/>
            <w:left w:val="none" w:sz="0" w:space="0" w:color="auto"/>
            <w:bottom w:val="none" w:sz="0" w:space="0" w:color="auto"/>
            <w:right w:val="none" w:sz="0" w:space="0" w:color="auto"/>
          </w:divBdr>
          <w:divsChild>
            <w:div w:id="889920462">
              <w:marLeft w:val="0"/>
              <w:marRight w:val="0"/>
              <w:marTop w:val="0"/>
              <w:marBottom w:val="900"/>
              <w:divBdr>
                <w:top w:val="none" w:sz="0" w:space="0" w:color="auto"/>
                <w:left w:val="none" w:sz="0" w:space="0" w:color="auto"/>
                <w:bottom w:val="none" w:sz="0" w:space="0" w:color="auto"/>
                <w:right w:val="none" w:sz="0" w:space="0" w:color="auto"/>
              </w:divBdr>
            </w:div>
            <w:div w:id="671833236">
              <w:marLeft w:val="0"/>
              <w:marRight w:val="0"/>
              <w:marTop w:val="0"/>
              <w:marBottom w:val="390"/>
              <w:divBdr>
                <w:top w:val="none" w:sz="0" w:space="0" w:color="auto"/>
                <w:left w:val="none" w:sz="0" w:space="0" w:color="auto"/>
                <w:bottom w:val="none" w:sz="0" w:space="0" w:color="auto"/>
                <w:right w:val="none" w:sz="0" w:space="0" w:color="auto"/>
              </w:divBdr>
              <w:divsChild>
                <w:div w:id="1313947852">
                  <w:marLeft w:val="0"/>
                  <w:marRight w:val="0"/>
                  <w:marTop w:val="0"/>
                  <w:marBottom w:val="0"/>
                  <w:divBdr>
                    <w:top w:val="none" w:sz="0" w:space="0" w:color="auto"/>
                    <w:left w:val="none" w:sz="0" w:space="0" w:color="auto"/>
                    <w:bottom w:val="none" w:sz="0" w:space="0" w:color="auto"/>
                    <w:right w:val="none" w:sz="0" w:space="0" w:color="auto"/>
                  </w:divBdr>
                </w:div>
                <w:div w:id="104216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340461">
          <w:marLeft w:val="0"/>
          <w:marRight w:val="0"/>
          <w:marTop w:val="0"/>
          <w:marBottom w:val="0"/>
          <w:divBdr>
            <w:top w:val="none" w:sz="0" w:space="0" w:color="auto"/>
            <w:left w:val="none" w:sz="0" w:space="0" w:color="auto"/>
            <w:bottom w:val="none" w:sz="0" w:space="0" w:color="auto"/>
            <w:right w:val="none" w:sz="0" w:space="0" w:color="auto"/>
          </w:divBdr>
          <w:divsChild>
            <w:div w:id="672419174">
              <w:marLeft w:val="0"/>
              <w:marRight w:val="0"/>
              <w:marTop w:val="0"/>
              <w:marBottom w:val="600"/>
              <w:divBdr>
                <w:top w:val="none" w:sz="0" w:space="0" w:color="auto"/>
                <w:left w:val="none" w:sz="0" w:space="0" w:color="auto"/>
                <w:bottom w:val="none" w:sz="0" w:space="0" w:color="auto"/>
                <w:right w:val="none" w:sz="0" w:space="0" w:color="auto"/>
              </w:divBdr>
              <w:divsChild>
                <w:div w:id="119203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2020-04-16T05:27:00Z</dcterms:created>
  <dcterms:modified xsi:type="dcterms:W3CDTF">2020-04-16T05:32:00Z</dcterms:modified>
</cp:coreProperties>
</file>